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017" w:rsidRDefault="00ED19D9" w:rsidP="00ED19D9">
      <w:pPr>
        <w:pStyle w:val="1"/>
      </w:pPr>
      <w:bookmarkStart w:id="0" w:name="_GoBack"/>
      <w:r>
        <w:t xml:space="preserve">Перспективный план </w:t>
      </w:r>
      <w:r w:rsidR="00D72017">
        <w:t>развития</w:t>
      </w:r>
      <w:bookmarkEnd w:id="0"/>
      <w:r w:rsidR="00D72017">
        <w:t xml:space="preserve"> школьного музея</w:t>
      </w:r>
    </w:p>
    <w:p w:rsidR="00D72017" w:rsidRDefault="00D72017" w:rsidP="00ED19D9">
      <w:pPr>
        <w:pStyle w:val="1"/>
      </w:pPr>
      <w:r>
        <w:t>МОУ «</w:t>
      </w:r>
      <w:r w:rsidR="00030B45">
        <w:t>Шухободская осно</w:t>
      </w:r>
      <w:r>
        <w:t>вная общеобразовательная школа»</w:t>
      </w:r>
    </w:p>
    <w:p w:rsidR="00030B45" w:rsidRDefault="00030B45" w:rsidP="00ED19D9">
      <w:pPr>
        <w:pStyle w:val="1"/>
      </w:pPr>
      <w:r>
        <w:t>на 2014</w:t>
      </w:r>
      <w:r w:rsidR="003B19C0">
        <w:t>–</w:t>
      </w:r>
      <w:r>
        <w:t>2016 годы</w:t>
      </w:r>
    </w:p>
    <w:p w:rsidR="00ED19D9" w:rsidRPr="00ED19D9" w:rsidRDefault="00ED19D9" w:rsidP="003B19C0"/>
    <w:tbl>
      <w:tblPr>
        <w:tblStyle w:val="2-2"/>
        <w:tblW w:w="0" w:type="auto"/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851"/>
        <w:gridCol w:w="3912"/>
        <w:gridCol w:w="2268"/>
        <w:gridCol w:w="2722"/>
      </w:tblGrid>
      <w:tr w:rsidR="00BA5CAD" w:rsidRPr="00030B45" w:rsidTr="00ED19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51" w:type="dxa"/>
            <w:tcBorders>
              <w:top w:val="single" w:sz="4" w:space="0" w:color="C00000"/>
              <w:left w:val="single" w:sz="4" w:space="0" w:color="C00000"/>
              <w:right w:val="single" w:sz="4" w:space="0" w:color="C00000"/>
            </w:tcBorders>
            <w:vAlign w:val="center"/>
          </w:tcPr>
          <w:p w:rsidR="00D72017" w:rsidRPr="00ED19D9" w:rsidRDefault="00030B45" w:rsidP="00ED19D9">
            <w:pPr>
              <w:jc w:val="left"/>
              <w:rPr>
                <w:b/>
              </w:rPr>
            </w:pPr>
            <w:r w:rsidRPr="00ED19D9">
              <w:rPr>
                <w:b/>
              </w:rPr>
              <w:t xml:space="preserve">№ </w:t>
            </w:r>
            <w:proofErr w:type="gramStart"/>
            <w:r w:rsidR="00ED19D9" w:rsidRPr="00ED19D9">
              <w:rPr>
                <w:b/>
              </w:rPr>
              <w:t>п</w:t>
            </w:r>
            <w:proofErr w:type="gramEnd"/>
            <w:r w:rsidR="00ED19D9" w:rsidRPr="00ED19D9">
              <w:rPr>
                <w:b/>
              </w:rPr>
              <w:t>/п</w:t>
            </w:r>
            <w:r w:rsidRPr="00ED19D9">
              <w:rPr>
                <w:b/>
              </w:rPr>
              <w:t xml:space="preserve"> </w:t>
            </w:r>
          </w:p>
        </w:tc>
        <w:tc>
          <w:tcPr>
            <w:tcW w:w="3912" w:type="dxa"/>
            <w:tcBorders>
              <w:top w:val="single" w:sz="4" w:space="0" w:color="C00000"/>
              <w:left w:val="single" w:sz="4" w:space="0" w:color="C00000"/>
            </w:tcBorders>
            <w:vAlign w:val="center"/>
          </w:tcPr>
          <w:p w:rsidR="00D72017" w:rsidRPr="00ED19D9" w:rsidRDefault="00ED19D9" w:rsidP="00ED19D9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ED19D9">
              <w:rPr>
                <w:b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C00000"/>
            </w:tcBorders>
            <w:vAlign w:val="center"/>
          </w:tcPr>
          <w:p w:rsidR="00030B45" w:rsidRPr="00ED19D9" w:rsidRDefault="00ED19D9" w:rsidP="00ED19D9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ED19D9">
              <w:rPr>
                <w:b/>
              </w:rPr>
              <w:t>Время проведения</w:t>
            </w:r>
          </w:p>
        </w:tc>
        <w:tc>
          <w:tcPr>
            <w:tcW w:w="2722" w:type="dxa"/>
            <w:tcBorders>
              <w:top w:val="single" w:sz="4" w:space="0" w:color="C00000"/>
              <w:right w:val="single" w:sz="4" w:space="0" w:color="C00000"/>
            </w:tcBorders>
            <w:vAlign w:val="center"/>
          </w:tcPr>
          <w:p w:rsidR="00030B45" w:rsidRPr="00ED19D9" w:rsidRDefault="00ED19D9" w:rsidP="00ED19D9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proofErr w:type="gramStart"/>
            <w:r w:rsidRPr="00ED19D9">
              <w:rPr>
                <w:b/>
              </w:rPr>
              <w:t>Ответственный</w:t>
            </w:r>
            <w:proofErr w:type="gramEnd"/>
            <w:r w:rsidRPr="00ED19D9">
              <w:rPr>
                <w:b/>
              </w:rPr>
              <w:t xml:space="preserve"> за проведение</w:t>
            </w:r>
          </w:p>
        </w:tc>
      </w:tr>
      <w:tr w:rsidR="00BA5CAD" w:rsidRPr="00030B45" w:rsidTr="00ED19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left w:val="single" w:sz="4" w:space="0" w:color="C00000"/>
            </w:tcBorders>
          </w:tcPr>
          <w:p w:rsidR="00D72017" w:rsidRPr="00030B45" w:rsidRDefault="00030B45" w:rsidP="00ED19D9">
            <w:pPr>
              <w:jc w:val="center"/>
            </w:pPr>
            <w:r w:rsidRPr="00030B45">
              <w:t>1</w:t>
            </w:r>
          </w:p>
        </w:tc>
        <w:tc>
          <w:tcPr>
            <w:tcW w:w="3912" w:type="dxa"/>
          </w:tcPr>
          <w:p w:rsidR="00D72017" w:rsidRPr="00030B45" w:rsidRDefault="00030B45" w:rsidP="00ED19D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30B45">
              <w:t>Создать Совет музея</w:t>
            </w:r>
          </w:p>
        </w:tc>
        <w:tc>
          <w:tcPr>
            <w:tcW w:w="2268" w:type="dxa"/>
          </w:tcPr>
          <w:p w:rsidR="00D72017" w:rsidRPr="00030B45" w:rsidRDefault="00030B45" w:rsidP="00ED19D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30B45">
              <w:t>Сентябрь 2014</w:t>
            </w:r>
          </w:p>
        </w:tc>
        <w:tc>
          <w:tcPr>
            <w:tcW w:w="2722" w:type="dxa"/>
            <w:tcBorders>
              <w:right w:val="single" w:sz="4" w:space="0" w:color="C00000"/>
            </w:tcBorders>
          </w:tcPr>
          <w:p w:rsidR="00D72017" w:rsidRPr="00030B45" w:rsidRDefault="00030B45" w:rsidP="00ED19D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30B45">
              <w:t>Руководитель</w:t>
            </w:r>
            <w:r w:rsidR="00ED19D9">
              <w:t xml:space="preserve"> </w:t>
            </w:r>
            <w:r w:rsidRPr="00030B45">
              <w:t>музея</w:t>
            </w:r>
          </w:p>
        </w:tc>
      </w:tr>
      <w:tr w:rsidR="00BA5CAD" w:rsidRPr="00030B45" w:rsidTr="00ED19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left w:val="single" w:sz="4" w:space="0" w:color="C00000"/>
            </w:tcBorders>
          </w:tcPr>
          <w:p w:rsidR="00D72017" w:rsidRPr="00030B45" w:rsidRDefault="00030B45" w:rsidP="00ED19D9">
            <w:pPr>
              <w:jc w:val="center"/>
            </w:pPr>
            <w:r>
              <w:t>2</w:t>
            </w:r>
          </w:p>
        </w:tc>
        <w:tc>
          <w:tcPr>
            <w:tcW w:w="3912" w:type="dxa"/>
          </w:tcPr>
          <w:p w:rsidR="00D72017" w:rsidRPr="00030B45" w:rsidRDefault="00030B45" w:rsidP="00ED19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Поиск и сбор новых</w:t>
            </w:r>
            <w:r w:rsidR="005506F5">
              <w:t xml:space="preserve"> экспонатов и исторических документов</w:t>
            </w:r>
          </w:p>
        </w:tc>
        <w:tc>
          <w:tcPr>
            <w:tcW w:w="2268" w:type="dxa"/>
          </w:tcPr>
          <w:p w:rsidR="00D72017" w:rsidRPr="00030B45" w:rsidRDefault="00ED19D9" w:rsidP="00ED19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С</w:t>
            </w:r>
            <w:r w:rsidR="005506F5">
              <w:t>истематически</w:t>
            </w:r>
          </w:p>
        </w:tc>
        <w:tc>
          <w:tcPr>
            <w:tcW w:w="2722" w:type="dxa"/>
            <w:tcBorders>
              <w:right w:val="single" w:sz="4" w:space="0" w:color="C00000"/>
            </w:tcBorders>
          </w:tcPr>
          <w:p w:rsidR="00D72017" w:rsidRPr="00030B45" w:rsidRDefault="005506F5" w:rsidP="00ED19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Кружок «Наш край»</w:t>
            </w:r>
          </w:p>
        </w:tc>
      </w:tr>
      <w:tr w:rsidR="00BA5CAD" w:rsidRPr="00030B45" w:rsidTr="00ED19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left w:val="single" w:sz="4" w:space="0" w:color="C00000"/>
            </w:tcBorders>
          </w:tcPr>
          <w:p w:rsidR="00D72017" w:rsidRPr="00030B45" w:rsidRDefault="005506F5" w:rsidP="00ED19D9">
            <w:pPr>
              <w:jc w:val="center"/>
            </w:pPr>
            <w:r>
              <w:t>3</w:t>
            </w:r>
          </w:p>
        </w:tc>
        <w:tc>
          <w:tcPr>
            <w:tcW w:w="3912" w:type="dxa"/>
          </w:tcPr>
          <w:p w:rsidR="00D72017" w:rsidRPr="00030B45" w:rsidRDefault="005506F5" w:rsidP="00ED19D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Переписка со знаменитыми людьми</w:t>
            </w:r>
          </w:p>
        </w:tc>
        <w:tc>
          <w:tcPr>
            <w:tcW w:w="2268" w:type="dxa"/>
          </w:tcPr>
          <w:p w:rsidR="00D72017" w:rsidRPr="00030B45" w:rsidRDefault="005506F5" w:rsidP="00ED19D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Весь период</w:t>
            </w:r>
          </w:p>
        </w:tc>
        <w:tc>
          <w:tcPr>
            <w:tcW w:w="2722" w:type="dxa"/>
            <w:tcBorders>
              <w:right w:val="single" w:sz="4" w:space="0" w:color="C00000"/>
            </w:tcBorders>
          </w:tcPr>
          <w:p w:rsidR="00D72017" w:rsidRPr="00030B45" w:rsidRDefault="005506F5" w:rsidP="00ED19D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Кружок «Наш край»</w:t>
            </w:r>
          </w:p>
        </w:tc>
      </w:tr>
      <w:tr w:rsidR="00BA5CAD" w:rsidRPr="00030B45" w:rsidTr="00ED19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left w:val="single" w:sz="4" w:space="0" w:color="C00000"/>
            </w:tcBorders>
          </w:tcPr>
          <w:p w:rsidR="00D72017" w:rsidRPr="00030B45" w:rsidRDefault="005506F5" w:rsidP="00ED19D9">
            <w:pPr>
              <w:jc w:val="center"/>
            </w:pPr>
            <w:r>
              <w:t>4</w:t>
            </w:r>
          </w:p>
        </w:tc>
        <w:tc>
          <w:tcPr>
            <w:tcW w:w="3912" w:type="dxa"/>
          </w:tcPr>
          <w:p w:rsidR="00D72017" w:rsidRPr="00030B45" w:rsidRDefault="005506F5" w:rsidP="00ED19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Экскурсии по историческим местам Череповецкого района</w:t>
            </w:r>
          </w:p>
        </w:tc>
        <w:tc>
          <w:tcPr>
            <w:tcW w:w="2268" w:type="dxa"/>
          </w:tcPr>
          <w:p w:rsidR="00D72017" w:rsidRPr="00030B45" w:rsidRDefault="005506F5" w:rsidP="00ED19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По плану</w:t>
            </w:r>
          </w:p>
        </w:tc>
        <w:tc>
          <w:tcPr>
            <w:tcW w:w="2722" w:type="dxa"/>
            <w:tcBorders>
              <w:right w:val="single" w:sz="4" w:space="0" w:color="C00000"/>
            </w:tcBorders>
          </w:tcPr>
          <w:p w:rsidR="00D72017" w:rsidRPr="00030B45" w:rsidRDefault="005506F5" w:rsidP="00ED19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Руководитель музея</w:t>
            </w:r>
          </w:p>
        </w:tc>
      </w:tr>
      <w:tr w:rsidR="00BA5CAD" w:rsidRPr="00030B45" w:rsidTr="00ED19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left w:val="single" w:sz="4" w:space="0" w:color="C00000"/>
            </w:tcBorders>
          </w:tcPr>
          <w:p w:rsidR="00D72017" w:rsidRPr="00030B45" w:rsidRDefault="005506F5" w:rsidP="00ED19D9">
            <w:pPr>
              <w:jc w:val="center"/>
            </w:pPr>
            <w:r>
              <w:t>5</w:t>
            </w:r>
          </w:p>
        </w:tc>
        <w:tc>
          <w:tcPr>
            <w:tcW w:w="3912" w:type="dxa"/>
          </w:tcPr>
          <w:p w:rsidR="00D72017" w:rsidRPr="00030B45" w:rsidRDefault="005506F5" w:rsidP="00ED19D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Связь с музеями школ Череповецкого района, края, обмен опытом работы</w:t>
            </w:r>
          </w:p>
        </w:tc>
        <w:tc>
          <w:tcPr>
            <w:tcW w:w="2268" w:type="dxa"/>
          </w:tcPr>
          <w:p w:rsidR="00D72017" w:rsidRPr="00030B45" w:rsidRDefault="005506F5" w:rsidP="00ED19D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Весь период</w:t>
            </w:r>
          </w:p>
        </w:tc>
        <w:tc>
          <w:tcPr>
            <w:tcW w:w="2722" w:type="dxa"/>
            <w:tcBorders>
              <w:right w:val="single" w:sz="4" w:space="0" w:color="C00000"/>
            </w:tcBorders>
          </w:tcPr>
          <w:p w:rsidR="00D72017" w:rsidRPr="00030B45" w:rsidRDefault="005506F5" w:rsidP="00ED19D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Руководитель музея, совет музея</w:t>
            </w:r>
          </w:p>
        </w:tc>
      </w:tr>
      <w:tr w:rsidR="00BA5CAD" w:rsidRPr="00030B45" w:rsidTr="00ED19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left w:val="single" w:sz="4" w:space="0" w:color="C00000"/>
            </w:tcBorders>
          </w:tcPr>
          <w:p w:rsidR="00D72017" w:rsidRPr="00030B45" w:rsidRDefault="005506F5" w:rsidP="00ED19D9">
            <w:pPr>
              <w:jc w:val="center"/>
            </w:pPr>
            <w:r>
              <w:t>6</w:t>
            </w:r>
          </w:p>
        </w:tc>
        <w:tc>
          <w:tcPr>
            <w:tcW w:w="3912" w:type="dxa"/>
          </w:tcPr>
          <w:p w:rsidR="00D72017" w:rsidRPr="00030B45" w:rsidRDefault="0041174F" w:rsidP="00ED19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Встречи со знаменитыми людьми края, села</w:t>
            </w:r>
          </w:p>
        </w:tc>
        <w:tc>
          <w:tcPr>
            <w:tcW w:w="2268" w:type="dxa"/>
          </w:tcPr>
          <w:p w:rsidR="00D72017" w:rsidRPr="00030B45" w:rsidRDefault="00ED19D9" w:rsidP="00ED19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П</w:t>
            </w:r>
            <w:r w:rsidR="0041174F">
              <w:t>ериодически</w:t>
            </w:r>
          </w:p>
        </w:tc>
        <w:tc>
          <w:tcPr>
            <w:tcW w:w="2722" w:type="dxa"/>
            <w:tcBorders>
              <w:right w:val="single" w:sz="4" w:space="0" w:color="C00000"/>
            </w:tcBorders>
          </w:tcPr>
          <w:p w:rsidR="00D72017" w:rsidRPr="00030B45" w:rsidRDefault="00ED19D9" w:rsidP="00ED19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Руководитель музея, </w:t>
            </w:r>
            <w:proofErr w:type="spellStart"/>
            <w:r w:rsidR="0041174F">
              <w:t>кл</w:t>
            </w:r>
            <w:proofErr w:type="spellEnd"/>
            <w:r w:rsidR="0041174F">
              <w:t>.</w:t>
            </w:r>
            <w:r>
              <w:t> </w:t>
            </w:r>
            <w:r w:rsidR="0041174F">
              <w:t>руководители</w:t>
            </w:r>
          </w:p>
        </w:tc>
      </w:tr>
      <w:tr w:rsidR="00BA5CAD" w:rsidRPr="00030B45" w:rsidTr="00ED19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left w:val="single" w:sz="4" w:space="0" w:color="C00000"/>
            </w:tcBorders>
          </w:tcPr>
          <w:p w:rsidR="00D72017" w:rsidRPr="00030B45" w:rsidRDefault="0041174F" w:rsidP="00ED19D9">
            <w:pPr>
              <w:jc w:val="center"/>
            </w:pPr>
            <w:r>
              <w:t>7</w:t>
            </w:r>
          </w:p>
        </w:tc>
        <w:tc>
          <w:tcPr>
            <w:tcW w:w="3912" w:type="dxa"/>
          </w:tcPr>
          <w:p w:rsidR="00D72017" w:rsidRPr="00030B45" w:rsidRDefault="00ED19D9" w:rsidP="00ED19D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Публикации в СМИ</w:t>
            </w:r>
            <w:r w:rsidR="0041174F">
              <w:t xml:space="preserve"> заметок о школе, музее</w:t>
            </w:r>
          </w:p>
        </w:tc>
        <w:tc>
          <w:tcPr>
            <w:tcW w:w="2268" w:type="dxa"/>
          </w:tcPr>
          <w:p w:rsidR="00D72017" w:rsidRPr="00030B45" w:rsidRDefault="00ED19D9" w:rsidP="00ED19D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С</w:t>
            </w:r>
            <w:r w:rsidR="0041174F">
              <w:t>истематически</w:t>
            </w:r>
          </w:p>
        </w:tc>
        <w:tc>
          <w:tcPr>
            <w:tcW w:w="2722" w:type="dxa"/>
            <w:tcBorders>
              <w:right w:val="single" w:sz="4" w:space="0" w:color="C00000"/>
            </w:tcBorders>
          </w:tcPr>
          <w:p w:rsidR="00D72017" w:rsidRPr="00030B45" w:rsidRDefault="0041174F" w:rsidP="00ED19D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Руководитель музея, зам. директора по ВР</w:t>
            </w:r>
          </w:p>
        </w:tc>
      </w:tr>
      <w:tr w:rsidR="0041174F" w:rsidRPr="00030B45" w:rsidTr="00ED19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left w:val="single" w:sz="4" w:space="0" w:color="C00000"/>
            </w:tcBorders>
          </w:tcPr>
          <w:p w:rsidR="0041174F" w:rsidRDefault="0041174F" w:rsidP="00ED19D9">
            <w:pPr>
              <w:jc w:val="center"/>
            </w:pPr>
            <w:r>
              <w:t>8</w:t>
            </w:r>
          </w:p>
        </w:tc>
        <w:tc>
          <w:tcPr>
            <w:tcW w:w="3912" w:type="dxa"/>
          </w:tcPr>
          <w:p w:rsidR="0041174F" w:rsidRDefault="0041174F" w:rsidP="00ED19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Использование музейной информации в учебно-воспитательном процессе</w:t>
            </w:r>
          </w:p>
        </w:tc>
        <w:tc>
          <w:tcPr>
            <w:tcW w:w="2268" w:type="dxa"/>
          </w:tcPr>
          <w:p w:rsidR="0041174F" w:rsidRDefault="0041174F" w:rsidP="00ED19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По необходимости</w:t>
            </w:r>
          </w:p>
        </w:tc>
        <w:tc>
          <w:tcPr>
            <w:tcW w:w="2722" w:type="dxa"/>
            <w:tcBorders>
              <w:right w:val="single" w:sz="4" w:space="0" w:color="C00000"/>
            </w:tcBorders>
          </w:tcPr>
          <w:p w:rsidR="0041174F" w:rsidRDefault="00ED19D9" w:rsidP="00ED19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Руководитель музея, </w:t>
            </w:r>
            <w:proofErr w:type="spellStart"/>
            <w:r w:rsidR="0041174F">
              <w:t>кл</w:t>
            </w:r>
            <w:proofErr w:type="spellEnd"/>
            <w:r w:rsidR="0041174F">
              <w:t>.</w:t>
            </w:r>
            <w:r>
              <w:t> </w:t>
            </w:r>
            <w:r w:rsidR="0041174F">
              <w:t>руководители</w:t>
            </w:r>
          </w:p>
        </w:tc>
      </w:tr>
      <w:tr w:rsidR="0041174F" w:rsidRPr="00030B45" w:rsidTr="00ED19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left w:val="single" w:sz="4" w:space="0" w:color="C00000"/>
            </w:tcBorders>
          </w:tcPr>
          <w:p w:rsidR="0041174F" w:rsidRDefault="0041174F" w:rsidP="00ED19D9">
            <w:pPr>
              <w:jc w:val="center"/>
            </w:pPr>
            <w:r>
              <w:t>9</w:t>
            </w:r>
          </w:p>
        </w:tc>
        <w:tc>
          <w:tcPr>
            <w:tcW w:w="3912" w:type="dxa"/>
          </w:tcPr>
          <w:p w:rsidR="0041174F" w:rsidRDefault="0041174F" w:rsidP="00ED19D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Использование</w:t>
            </w:r>
            <w:r w:rsidR="00ED19D9">
              <w:t xml:space="preserve"> передвижных экспозиций музея (</w:t>
            </w:r>
            <w:r>
              <w:t>на этажах школы, классах)</w:t>
            </w:r>
          </w:p>
        </w:tc>
        <w:tc>
          <w:tcPr>
            <w:tcW w:w="2268" w:type="dxa"/>
          </w:tcPr>
          <w:p w:rsidR="0041174F" w:rsidRDefault="0041174F" w:rsidP="00ED19D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По необходимости</w:t>
            </w:r>
          </w:p>
        </w:tc>
        <w:tc>
          <w:tcPr>
            <w:tcW w:w="2722" w:type="dxa"/>
            <w:tcBorders>
              <w:right w:val="single" w:sz="4" w:space="0" w:color="C00000"/>
            </w:tcBorders>
          </w:tcPr>
          <w:p w:rsidR="0041174F" w:rsidRDefault="0041174F" w:rsidP="00ED19D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Кружок «Наш край», руководитель музея</w:t>
            </w:r>
          </w:p>
        </w:tc>
      </w:tr>
      <w:tr w:rsidR="0041174F" w:rsidRPr="00030B45" w:rsidTr="00ED19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left w:val="single" w:sz="4" w:space="0" w:color="C00000"/>
            </w:tcBorders>
          </w:tcPr>
          <w:p w:rsidR="0041174F" w:rsidRDefault="00A05C6D" w:rsidP="00ED19D9">
            <w:pPr>
              <w:jc w:val="center"/>
            </w:pPr>
            <w:r>
              <w:t>10</w:t>
            </w:r>
          </w:p>
        </w:tc>
        <w:tc>
          <w:tcPr>
            <w:tcW w:w="3912" w:type="dxa"/>
          </w:tcPr>
          <w:p w:rsidR="0041174F" w:rsidRDefault="00A05C6D" w:rsidP="00ED19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Подготовка экскурсоводов из состава школьников</w:t>
            </w:r>
          </w:p>
        </w:tc>
        <w:tc>
          <w:tcPr>
            <w:tcW w:w="2268" w:type="dxa"/>
          </w:tcPr>
          <w:p w:rsidR="0041174F" w:rsidRDefault="00A05C6D" w:rsidP="00ED19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Весь период</w:t>
            </w:r>
          </w:p>
        </w:tc>
        <w:tc>
          <w:tcPr>
            <w:tcW w:w="2722" w:type="dxa"/>
            <w:tcBorders>
              <w:right w:val="single" w:sz="4" w:space="0" w:color="C00000"/>
            </w:tcBorders>
          </w:tcPr>
          <w:p w:rsidR="0041174F" w:rsidRDefault="00A05C6D" w:rsidP="00ED19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Руководитель музея</w:t>
            </w:r>
          </w:p>
        </w:tc>
      </w:tr>
      <w:tr w:rsidR="0041174F" w:rsidRPr="00030B45" w:rsidTr="00ED19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left w:val="single" w:sz="4" w:space="0" w:color="C00000"/>
            </w:tcBorders>
          </w:tcPr>
          <w:p w:rsidR="0041174F" w:rsidRDefault="00A05C6D" w:rsidP="00ED19D9">
            <w:pPr>
              <w:jc w:val="center"/>
            </w:pPr>
            <w:r>
              <w:t>11</w:t>
            </w:r>
          </w:p>
        </w:tc>
        <w:tc>
          <w:tcPr>
            <w:tcW w:w="3912" w:type="dxa"/>
          </w:tcPr>
          <w:p w:rsidR="0041174F" w:rsidRDefault="00A05C6D" w:rsidP="00ED19D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Проведение экскурсий, учебных экскурсий, уроков-экскурсий в музее</w:t>
            </w:r>
          </w:p>
        </w:tc>
        <w:tc>
          <w:tcPr>
            <w:tcW w:w="2268" w:type="dxa"/>
          </w:tcPr>
          <w:p w:rsidR="0041174F" w:rsidRDefault="00A05C6D" w:rsidP="00ED19D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По необходимости</w:t>
            </w:r>
          </w:p>
        </w:tc>
        <w:tc>
          <w:tcPr>
            <w:tcW w:w="2722" w:type="dxa"/>
            <w:tcBorders>
              <w:right w:val="single" w:sz="4" w:space="0" w:color="C00000"/>
            </w:tcBorders>
          </w:tcPr>
          <w:p w:rsidR="0041174F" w:rsidRDefault="00A05C6D" w:rsidP="00ED19D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Кружок «Наш край», руководитель музея</w:t>
            </w:r>
          </w:p>
        </w:tc>
      </w:tr>
      <w:tr w:rsidR="0041174F" w:rsidRPr="00030B45" w:rsidTr="00ED19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left w:val="single" w:sz="4" w:space="0" w:color="C00000"/>
            </w:tcBorders>
          </w:tcPr>
          <w:p w:rsidR="0041174F" w:rsidRDefault="00A05C6D" w:rsidP="00ED19D9">
            <w:pPr>
              <w:jc w:val="center"/>
            </w:pPr>
            <w:r>
              <w:t>12</w:t>
            </w:r>
          </w:p>
        </w:tc>
        <w:tc>
          <w:tcPr>
            <w:tcW w:w="3912" w:type="dxa"/>
          </w:tcPr>
          <w:p w:rsidR="0041174F" w:rsidRDefault="00A05C6D" w:rsidP="00ED19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Использование музейных экспонатов на уроке в качестве учебных пособий</w:t>
            </w:r>
          </w:p>
        </w:tc>
        <w:tc>
          <w:tcPr>
            <w:tcW w:w="2268" w:type="dxa"/>
          </w:tcPr>
          <w:p w:rsidR="0041174F" w:rsidRDefault="00ED19D9" w:rsidP="00ED19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По</w:t>
            </w:r>
            <w:r w:rsidR="00A05C6D">
              <w:t xml:space="preserve"> необходимости</w:t>
            </w:r>
          </w:p>
        </w:tc>
        <w:tc>
          <w:tcPr>
            <w:tcW w:w="2722" w:type="dxa"/>
            <w:tcBorders>
              <w:right w:val="single" w:sz="4" w:space="0" w:color="C00000"/>
            </w:tcBorders>
          </w:tcPr>
          <w:p w:rsidR="0041174F" w:rsidRDefault="00A05C6D" w:rsidP="00ED19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Учителя школы</w:t>
            </w:r>
          </w:p>
        </w:tc>
      </w:tr>
      <w:tr w:rsidR="0041174F" w:rsidRPr="00030B45" w:rsidTr="00ED19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left w:val="single" w:sz="4" w:space="0" w:color="C00000"/>
            </w:tcBorders>
          </w:tcPr>
          <w:p w:rsidR="0041174F" w:rsidRDefault="00A05C6D" w:rsidP="00ED19D9">
            <w:pPr>
              <w:jc w:val="center"/>
            </w:pPr>
            <w:r>
              <w:t>13</w:t>
            </w:r>
          </w:p>
        </w:tc>
        <w:tc>
          <w:tcPr>
            <w:tcW w:w="3912" w:type="dxa"/>
          </w:tcPr>
          <w:p w:rsidR="0041174F" w:rsidRDefault="00ED19D9" w:rsidP="00ED19D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– </w:t>
            </w:r>
            <w:r w:rsidR="00A05C6D">
              <w:t>Оформление стендов:</w:t>
            </w:r>
          </w:p>
          <w:p w:rsidR="00A05C6D" w:rsidRDefault="00ED19D9" w:rsidP="00ED19D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– </w:t>
            </w:r>
            <w:r w:rsidR="00A05C6D">
              <w:t>Они руководили школой</w:t>
            </w:r>
          </w:p>
          <w:p w:rsidR="00A05C6D" w:rsidRDefault="00ED19D9" w:rsidP="00ED19D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– </w:t>
            </w:r>
            <w:r w:rsidR="00A05C6D">
              <w:t>Наши выпускники</w:t>
            </w:r>
          </w:p>
          <w:p w:rsidR="00ED19D9" w:rsidRDefault="00ED19D9" w:rsidP="00ED19D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– </w:t>
            </w:r>
            <w:r w:rsidR="00A05C6D">
              <w:t>Ими гордиться школа</w:t>
            </w:r>
          </w:p>
          <w:p w:rsidR="00A05C6D" w:rsidRDefault="00ED19D9" w:rsidP="00ED19D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– </w:t>
            </w:r>
            <w:r w:rsidR="00A05C6D">
              <w:t>Учительские династии</w:t>
            </w:r>
          </w:p>
          <w:p w:rsidR="00A05C6D" w:rsidRDefault="00ED19D9" w:rsidP="00ED19D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– </w:t>
            </w:r>
            <w:r w:rsidR="00A05C6D">
              <w:t>Памятные места района</w:t>
            </w:r>
          </w:p>
          <w:p w:rsidR="00A05C6D" w:rsidRDefault="00ED19D9" w:rsidP="00ED19D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– </w:t>
            </w:r>
            <w:r w:rsidR="00A05C6D">
              <w:t>Шухободь раньше и теперь</w:t>
            </w:r>
          </w:p>
          <w:p w:rsidR="00A05C6D" w:rsidRDefault="00ED19D9" w:rsidP="00ED19D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– </w:t>
            </w:r>
            <w:r w:rsidR="00BA5CAD">
              <w:t>Никто не забыт и ничто не забыто</w:t>
            </w:r>
          </w:p>
        </w:tc>
        <w:tc>
          <w:tcPr>
            <w:tcW w:w="2268" w:type="dxa"/>
          </w:tcPr>
          <w:p w:rsidR="0041174F" w:rsidRDefault="0041174F" w:rsidP="00ED19D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BA5CAD" w:rsidRDefault="00BA5CAD" w:rsidP="00ED19D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Весь период</w:t>
            </w:r>
          </w:p>
        </w:tc>
        <w:tc>
          <w:tcPr>
            <w:tcW w:w="2722" w:type="dxa"/>
            <w:tcBorders>
              <w:right w:val="single" w:sz="4" w:space="0" w:color="C00000"/>
            </w:tcBorders>
          </w:tcPr>
          <w:p w:rsidR="0041174F" w:rsidRDefault="00BA5CAD" w:rsidP="00ED19D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Руководитель музея, кружок «Наш край». Совет музея</w:t>
            </w:r>
          </w:p>
        </w:tc>
      </w:tr>
      <w:tr w:rsidR="0041174F" w:rsidRPr="00030B45" w:rsidTr="00ED19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left w:val="single" w:sz="4" w:space="0" w:color="C00000"/>
            </w:tcBorders>
          </w:tcPr>
          <w:p w:rsidR="0041174F" w:rsidRDefault="00BA5CAD" w:rsidP="00ED19D9">
            <w:pPr>
              <w:jc w:val="center"/>
            </w:pPr>
            <w:r>
              <w:t>14</w:t>
            </w:r>
          </w:p>
        </w:tc>
        <w:tc>
          <w:tcPr>
            <w:tcW w:w="3912" w:type="dxa"/>
          </w:tcPr>
          <w:p w:rsidR="00BA5CAD" w:rsidRDefault="00BA5CAD" w:rsidP="00ED19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Оформление альбомов, папок по поисково-исследовательской работе</w:t>
            </w:r>
          </w:p>
        </w:tc>
        <w:tc>
          <w:tcPr>
            <w:tcW w:w="2268" w:type="dxa"/>
          </w:tcPr>
          <w:p w:rsidR="0041174F" w:rsidRDefault="00ED19D9" w:rsidP="00ED19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С</w:t>
            </w:r>
            <w:r w:rsidR="00BA5CAD">
              <w:t>истематически</w:t>
            </w:r>
          </w:p>
        </w:tc>
        <w:tc>
          <w:tcPr>
            <w:tcW w:w="2722" w:type="dxa"/>
            <w:tcBorders>
              <w:right w:val="single" w:sz="4" w:space="0" w:color="C00000"/>
            </w:tcBorders>
          </w:tcPr>
          <w:p w:rsidR="0041174F" w:rsidRDefault="00BA5CAD" w:rsidP="00ED19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Кружок «Наш край», руководитель музея</w:t>
            </w:r>
          </w:p>
        </w:tc>
      </w:tr>
      <w:tr w:rsidR="0041174F" w:rsidRPr="00030B45" w:rsidTr="00ED19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left w:val="single" w:sz="4" w:space="0" w:color="C00000"/>
              <w:bottom w:val="single" w:sz="4" w:space="0" w:color="C00000"/>
            </w:tcBorders>
          </w:tcPr>
          <w:p w:rsidR="0041174F" w:rsidRDefault="00BA5CAD" w:rsidP="00ED19D9">
            <w:pPr>
              <w:jc w:val="center"/>
            </w:pPr>
            <w:r>
              <w:t>15</w:t>
            </w:r>
          </w:p>
        </w:tc>
        <w:tc>
          <w:tcPr>
            <w:tcW w:w="3912" w:type="dxa"/>
            <w:tcBorders>
              <w:bottom w:val="single" w:sz="4" w:space="0" w:color="C00000"/>
            </w:tcBorders>
          </w:tcPr>
          <w:p w:rsidR="0041174F" w:rsidRDefault="00BA5CAD" w:rsidP="00ED19D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Уход за экспонатами, ведение книги учета фондов</w:t>
            </w:r>
          </w:p>
        </w:tc>
        <w:tc>
          <w:tcPr>
            <w:tcW w:w="2268" w:type="dxa"/>
            <w:tcBorders>
              <w:bottom w:val="single" w:sz="4" w:space="0" w:color="C00000"/>
            </w:tcBorders>
          </w:tcPr>
          <w:p w:rsidR="0041174F" w:rsidRDefault="00BA5CAD" w:rsidP="00ED19D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Весь период</w:t>
            </w:r>
          </w:p>
        </w:tc>
        <w:tc>
          <w:tcPr>
            <w:tcW w:w="2722" w:type="dxa"/>
            <w:tcBorders>
              <w:bottom w:val="single" w:sz="4" w:space="0" w:color="C00000"/>
              <w:right w:val="single" w:sz="4" w:space="0" w:color="C00000"/>
            </w:tcBorders>
          </w:tcPr>
          <w:p w:rsidR="0041174F" w:rsidRDefault="00BA5CAD" w:rsidP="00ED19D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Совет музея, руководитель музея, кружок «Наш край»</w:t>
            </w:r>
          </w:p>
        </w:tc>
      </w:tr>
    </w:tbl>
    <w:p w:rsidR="00BA3725" w:rsidRPr="005647EB" w:rsidRDefault="00656834" w:rsidP="003B19C0">
      <w:r>
        <w:t xml:space="preserve"> </w:t>
      </w:r>
    </w:p>
    <w:sectPr w:rsidR="00BA3725" w:rsidRPr="005647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7EB"/>
    <w:rsid w:val="00030B45"/>
    <w:rsid w:val="000634FF"/>
    <w:rsid w:val="003B19C0"/>
    <w:rsid w:val="003D6378"/>
    <w:rsid w:val="00401872"/>
    <w:rsid w:val="0041174F"/>
    <w:rsid w:val="00461D3A"/>
    <w:rsid w:val="005506F5"/>
    <w:rsid w:val="005647EB"/>
    <w:rsid w:val="00656834"/>
    <w:rsid w:val="00773CBC"/>
    <w:rsid w:val="00787AA3"/>
    <w:rsid w:val="00A05C6D"/>
    <w:rsid w:val="00B3227B"/>
    <w:rsid w:val="00B87FF6"/>
    <w:rsid w:val="00B96AE0"/>
    <w:rsid w:val="00BA3725"/>
    <w:rsid w:val="00BA5CAD"/>
    <w:rsid w:val="00D72017"/>
    <w:rsid w:val="00ED1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9C0"/>
    <w:pPr>
      <w:spacing w:after="0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ED19D9"/>
    <w:pPr>
      <w:keepNext/>
      <w:keepLines/>
      <w:jc w:val="center"/>
      <w:outlineLvl w:val="0"/>
    </w:pPr>
    <w:rPr>
      <w:rFonts w:ascii="Segoe UI" w:eastAsiaTheme="majorEastAsia" w:hAnsi="Segoe UI" w:cstheme="majorBidi"/>
      <w:b/>
      <w:bCs/>
      <w:sz w:val="26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7F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ED19D9"/>
    <w:rPr>
      <w:rFonts w:ascii="Segoe UI" w:eastAsiaTheme="majorEastAsia" w:hAnsi="Segoe UI" w:cstheme="majorBidi"/>
      <w:b/>
      <w:bCs/>
      <w:sz w:val="26"/>
      <w:szCs w:val="28"/>
    </w:rPr>
  </w:style>
  <w:style w:type="table" w:styleId="2-2">
    <w:name w:val="Medium List 2 Accent 2"/>
    <w:basedOn w:val="a1"/>
    <w:uiPriority w:val="66"/>
    <w:rsid w:val="00ED19D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9C0"/>
    <w:pPr>
      <w:spacing w:after="0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ED19D9"/>
    <w:pPr>
      <w:keepNext/>
      <w:keepLines/>
      <w:jc w:val="center"/>
      <w:outlineLvl w:val="0"/>
    </w:pPr>
    <w:rPr>
      <w:rFonts w:ascii="Segoe UI" w:eastAsiaTheme="majorEastAsia" w:hAnsi="Segoe UI" w:cstheme="majorBidi"/>
      <w:b/>
      <w:bCs/>
      <w:sz w:val="26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7F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ED19D9"/>
    <w:rPr>
      <w:rFonts w:ascii="Segoe UI" w:eastAsiaTheme="majorEastAsia" w:hAnsi="Segoe UI" w:cstheme="majorBidi"/>
      <w:b/>
      <w:bCs/>
      <w:sz w:val="26"/>
      <w:szCs w:val="28"/>
    </w:rPr>
  </w:style>
  <w:style w:type="table" w:styleId="2-2">
    <w:name w:val="Medium List 2 Accent 2"/>
    <w:basedOn w:val="a1"/>
    <w:uiPriority w:val="66"/>
    <w:rsid w:val="00ED19D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28B4E-BD86-4825-BDEE-83DC3CB34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Уханова Галина;Уханов Александр</dc:creator>
  <cp:lastModifiedBy>Уханов Александр</cp:lastModifiedBy>
  <cp:revision>2</cp:revision>
  <dcterms:created xsi:type="dcterms:W3CDTF">2014-11-24T19:40:00Z</dcterms:created>
  <dcterms:modified xsi:type="dcterms:W3CDTF">2014-11-24T19:40:00Z</dcterms:modified>
</cp:coreProperties>
</file>